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0721A" w14:textId="77777777" w:rsidR="00681A67" w:rsidRPr="0046004F" w:rsidRDefault="00681A67" w:rsidP="00681A67">
      <w:pPr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FORM 8.1A</w:t>
      </w:r>
      <w:r w:rsidRPr="0046004F">
        <w:rPr>
          <w:rFonts w:ascii="Cambria" w:hAnsi="Cambria"/>
          <w:b/>
          <w:szCs w:val="24"/>
        </w:rPr>
        <w:t xml:space="preserve"> INVESTIGATOR RESPONSIBILITIES – </w:t>
      </w:r>
      <w:r>
        <w:rPr>
          <w:rFonts w:ascii="Cambria" w:hAnsi="Cambria"/>
          <w:b/>
          <w:szCs w:val="24"/>
        </w:rPr>
        <w:t>IDI REC</w:t>
      </w:r>
      <w:r w:rsidRPr="0046004F">
        <w:rPr>
          <w:rFonts w:ascii="Cambria" w:hAnsi="Cambria"/>
          <w:b/>
          <w:szCs w:val="24"/>
        </w:rPr>
        <w:t xml:space="preserve"> REQUIREMENTS</w:t>
      </w:r>
    </w:p>
    <w:p w14:paraId="054652F3" w14:textId="77777777" w:rsidR="00681A67" w:rsidRPr="00FF69E0" w:rsidRDefault="00681A67" w:rsidP="00681A67">
      <w:pPr>
        <w:jc w:val="both"/>
        <w:rPr>
          <w:rFonts w:ascii="Cambria" w:hAnsi="Cambria"/>
          <w:szCs w:val="24"/>
        </w:rPr>
      </w:pPr>
      <w:r w:rsidRPr="00FF69E0">
        <w:rPr>
          <w:rFonts w:ascii="Cambria" w:hAnsi="Cambria"/>
          <w:szCs w:val="24"/>
        </w:rPr>
        <w:t>Submission Materials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2295"/>
        <w:gridCol w:w="2213"/>
        <w:gridCol w:w="3929"/>
      </w:tblGrid>
      <w:tr w:rsidR="00681A67" w:rsidRPr="00FF69E0" w14:paraId="7F86DBB8" w14:textId="77777777" w:rsidTr="00691CA1">
        <w:trPr>
          <w:trHeight w:val="237"/>
        </w:trPr>
        <w:tc>
          <w:tcPr>
            <w:tcW w:w="321" w:type="pct"/>
          </w:tcPr>
          <w:p w14:paraId="75E8DF5C" w14:textId="77777777" w:rsidR="00681A67" w:rsidRPr="00FF69E0" w:rsidRDefault="00681A67" w:rsidP="00691CA1">
            <w:pPr>
              <w:jc w:val="both"/>
              <w:rPr>
                <w:rFonts w:ascii="Cambria" w:hAnsi="Cambria"/>
                <w:szCs w:val="24"/>
              </w:rPr>
            </w:pPr>
          </w:p>
        </w:tc>
        <w:tc>
          <w:tcPr>
            <w:tcW w:w="1273" w:type="pct"/>
          </w:tcPr>
          <w:p w14:paraId="01CDB746" w14:textId="77777777" w:rsidR="00681A67" w:rsidRPr="00FF69E0" w:rsidRDefault="00681A67" w:rsidP="00691CA1">
            <w:pPr>
              <w:jc w:val="both"/>
              <w:rPr>
                <w:rFonts w:ascii="Cambria" w:hAnsi="Cambria"/>
                <w:szCs w:val="24"/>
              </w:rPr>
            </w:pPr>
          </w:p>
        </w:tc>
        <w:tc>
          <w:tcPr>
            <w:tcW w:w="1227" w:type="pct"/>
          </w:tcPr>
          <w:p w14:paraId="4BFCACCE" w14:textId="77777777" w:rsidR="00681A67" w:rsidRPr="00FF69E0" w:rsidRDefault="00681A67" w:rsidP="00691CA1">
            <w:pPr>
              <w:jc w:val="both"/>
              <w:rPr>
                <w:rFonts w:ascii="Cambria" w:hAnsi="Cambria"/>
                <w:szCs w:val="24"/>
              </w:rPr>
            </w:pPr>
            <w:r w:rsidRPr="00FF69E0">
              <w:rPr>
                <w:rFonts w:ascii="Cambria" w:hAnsi="Cambria"/>
                <w:szCs w:val="24"/>
              </w:rPr>
              <w:t>DEADLINE</w:t>
            </w:r>
          </w:p>
        </w:tc>
        <w:tc>
          <w:tcPr>
            <w:tcW w:w="2179" w:type="pct"/>
          </w:tcPr>
          <w:p w14:paraId="377E3368" w14:textId="77777777" w:rsidR="00681A67" w:rsidRPr="00FF69E0" w:rsidRDefault="00681A67" w:rsidP="00691CA1">
            <w:pPr>
              <w:jc w:val="both"/>
              <w:rPr>
                <w:rFonts w:ascii="Cambria" w:hAnsi="Cambria"/>
                <w:szCs w:val="24"/>
              </w:rPr>
            </w:pPr>
          </w:p>
        </w:tc>
      </w:tr>
      <w:tr w:rsidR="00681A67" w:rsidRPr="00FF69E0" w14:paraId="46590E8F" w14:textId="77777777" w:rsidTr="00691CA1">
        <w:trPr>
          <w:trHeight w:val="5349"/>
        </w:trPr>
        <w:tc>
          <w:tcPr>
            <w:tcW w:w="321" w:type="pct"/>
            <w:vMerge w:val="restart"/>
            <w:textDirection w:val="btLr"/>
          </w:tcPr>
          <w:p w14:paraId="73A811DC" w14:textId="77777777" w:rsidR="00681A67" w:rsidRPr="00FF69E0" w:rsidRDefault="00681A67" w:rsidP="00691CA1">
            <w:pPr>
              <w:widowControl w:val="0"/>
              <w:autoSpaceDE w:val="0"/>
              <w:autoSpaceDN w:val="0"/>
              <w:spacing w:line="24" w:lineRule="atLeast"/>
              <w:ind w:left="-1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w w:val="105"/>
                <w:szCs w:val="24"/>
                <w:lang w:bidi="en-US"/>
              </w:rPr>
              <w:t>INITIAL REVIEW</w:t>
            </w:r>
          </w:p>
        </w:tc>
        <w:tc>
          <w:tcPr>
            <w:tcW w:w="1273" w:type="pct"/>
            <w:tcBorders>
              <w:bottom w:val="nil"/>
            </w:tcBorders>
          </w:tcPr>
          <w:p w14:paraId="11C2140B" w14:textId="77777777" w:rsidR="00681A67" w:rsidRPr="00FF69E0" w:rsidRDefault="00681A67" w:rsidP="00691CA1">
            <w:pPr>
              <w:widowControl w:val="0"/>
              <w:autoSpaceDE w:val="0"/>
              <w:autoSpaceDN w:val="0"/>
              <w:spacing w:line="24" w:lineRule="atLeast"/>
              <w:ind w:left="100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w w:val="105"/>
                <w:szCs w:val="24"/>
                <w:lang w:bidi="en-US"/>
              </w:rPr>
              <w:t xml:space="preserve">Full </w:t>
            </w:r>
            <w:r>
              <w:rPr>
                <w:rFonts w:ascii="Cambria" w:eastAsia="Times New Roman" w:hAnsi="Cambria" w:cs="Times New Roman"/>
                <w:b/>
                <w:w w:val="105"/>
                <w:szCs w:val="24"/>
                <w:lang w:bidi="en-US"/>
              </w:rPr>
              <w:t>IDI REC</w:t>
            </w:r>
          </w:p>
          <w:p w14:paraId="5D87ABDB" w14:textId="77777777" w:rsidR="00681A67" w:rsidRPr="00FF69E0" w:rsidRDefault="00681A67" w:rsidP="00691CA1">
            <w:pPr>
              <w:widowControl w:val="0"/>
              <w:autoSpaceDE w:val="0"/>
              <w:autoSpaceDN w:val="0"/>
              <w:spacing w:line="24" w:lineRule="atLeast"/>
              <w:ind w:left="100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(Review by convened meeting of IDI REC members)</w:t>
            </w:r>
          </w:p>
        </w:tc>
        <w:tc>
          <w:tcPr>
            <w:tcW w:w="1227" w:type="pct"/>
            <w:tcBorders>
              <w:bottom w:val="nil"/>
            </w:tcBorders>
          </w:tcPr>
          <w:p w14:paraId="38D8E3CD" w14:textId="77777777" w:rsidR="00681A67" w:rsidRPr="00FF69E0" w:rsidRDefault="00681A67" w:rsidP="00691CA1">
            <w:pPr>
              <w:widowControl w:val="0"/>
              <w:autoSpaceDE w:val="0"/>
              <w:autoSpaceDN w:val="0"/>
              <w:spacing w:line="24" w:lineRule="atLeast"/>
              <w:ind w:left="98" w:right="64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At least 21 days prior to the review meeting. (Complete submissions received less than 21 days to the IDI REC meeting will be reviewed at the next IDI REC meeting)</w:t>
            </w:r>
          </w:p>
        </w:tc>
        <w:tc>
          <w:tcPr>
            <w:tcW w:w="2179" w:type="pct"/>
            <w:tcBorders>
              <w:bottom w:val="nil"/>
            </w:tcBorders>
          </w:tcPr>
          <w:p w14:paraId="73A7F0E2" w14:textId="77777777" w:rsidR="00681A67" w:rsidRPr="00FF69E0" w:rsidRDefault="00681A67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w w:val="105"/>
                <w:szCs w:val="24"/>
                <w:lang w:bidi="en-US"/>
              </w:rPr>
              <w:t>Submission items</w:t>
            </w:r>
          </w:p>
          <w:p w14:paraId="0CD0FDE6" w14:textId="77777777" w:rsidR="00681A67" w:rsidRPr="00FF69E0" w:rsidRDefault="00681A67" w:rsidP="00681A67">
            <w:pPr>
              <w:widowControl w:val="0"/>
              <w:numPr>
                <w:ilvl w:val="0"/>
                <w:numId w:val="2"/>
              </w:numPr>
              <w:tabs>
                <w:tab w:val="left" w:pos="466"/>
              </w:tabs>
              <w:autoSpaceDE w:val="0"/>
              <w:autoSpaceDN w:val="0"/>
              <w:spacing w:line="24" w:lineRule="atLeast"/>
              <w:ind w:right="562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Completed</w:t>
            </w:r>
            <w:r w:rsidRPr="00FF69E0">
              <w:rPr>
                <w:rFonts w:ascii="Cambria" w:eastAsia="Times New Roman" w:hAnsi="Cambria" w:cs="Times New Roman"/>
                <w:spacing w:val="-14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and</w:t>
            </w:r>
            <w:r w:rsidRPr="00FF69E0">
              <w:rPr>
                <w:rFonts w:ascii="Cambria" w:eastAsia="Times New Roman" w:hAnsi="Cambria" w:cs="Times New Roman"/>
                <w:spacing w:val="-12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signed</w:t>
            </w:r>
            <w:r w:rsidRPr="00FF69E0">
              <w:rPr>
                <w:rFonts w:ascii="Cambria" w:eastAsia="Times New Roman" w:hAnsi="Cambria" w:cs="Times New Roman"/>
                <w:spacing w:val="-12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IDI REC Face Sheet</w:t>
            </w:r>
            <w:r w:rsidRPr="00FF69E0">
              <w:rPr>
                <w:rFonts w:ascii="Cambria" w:eastAsia="Times New Roman" w:hAnsi="Cambria" w:cs="Times New Roman"/>
                <w:spacing w:val="-1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*</w:t>
            </w:r>
          </w:p>
          <w:p w14:paraId="48A91454" w14:textId="77777777" w:rsidR="00681A67" w:rsidRPr="00FF69E0" w:rsidRDefault="00681A67" w:rsidP="00681A67">
            <w:pPr>
              <w:widowControl w:val="0"/>
              <w:numPr>
                <w:ilvl w:val="0"/>
                <w:numId w:val="2"/>
              </w:numPr>
              <w:tabs>
                <w:tab w:val="left" w:pos="466"/>
              </w:tabs>
              <w:autoSpaceDE w:val="0"/>
              <w:autoSpaceDN w:val="0"/>
              <w:spacing w:line="24" w:lineRule="atLeast"/>
              <w:ind w:right="40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Study</w:t>
            </w:r>
            <w:r w:rsidRPr="00FF69E0">
              <w:rPr>
                <w:rFonts w:ascii="Cambria" w:eastAsia="Times New Roman" w:hAnsi="Cambria" w:cs="Times New Roman"/>
                <w:spacing w:val="-11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Summary</w:t>
            </w:r>
            <w:r w:rsidRPr="00FF69E0">
              <w:rPr>
                <w:rFonts w:ascii="Cambria" w:eastAsia="Times New Roman" w:hAnsi="Cambria" w:cs="Times New Roman"/>
                <w:spacing w:val="-11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Form</w:t>
            </w:r>
            <w:r w:rsidRPr="00FF69E0">
              <w:rPr>
                <w:rFonts w:ascii="Cambria" w:eastAsia="Times New Roman" w:hAnsi="Cambria" w:cs="Times New Roman"/>
                <w:spacing w:val="-16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complete</w:t>
            </w:r>
            <w:r w:rsidRPr="00FF69E0">
              <w:rPr>
                <w:rFonts w:ascii="Cambria" w:eastAsia="Times New Roman" w:hAnsi="Cambria" w:cs="Times New Roman"/>
                <w:spacing w:val="-14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with required attachments</w:t>
            </w:r>
            <w:r w:rsidRPr="00FF69E0">
              <w:rPr>
                <w:rFonts w:ascii="Cambria" w:eastAsia="Times New Roman" w:hAnsi="Cambria" w:cs="Times New Roman"/>
                <w:spacing w:val="-4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*</w:t>
            </w:r>
          </w:p>
          <w:p w14:paraId="197DC810" w14:textId="77777777" w:rsidR="00681A67" w:rsidRPr="00FF69E0" w:rsidRDefault="00681A67" w:rsidP="00681A67">
            <w:pPr>
              <w:widowControl w:val="0"/>
              <w:numPr>
                <w:ilvl w:val="0"/>
                <w:numId w:val="2"/>
              </w:numPr>
              <w:tabs>
                <w:tab w:val="left" w:pos="466"/>
              </w:tabs>
              <w:autoSpaceDE w:val="0"/>
              <w:autoSpaceDN w:val="0"/>
              <w:spacing w:line="24" w:lineRule="atLeast"/>
              <w:ind w:hanging="34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Research</w:t>
            </w:r>
            <w:r w:rsidRPr="00FF69E0">
              <w:rPr>
                <w:rFonts w:ascii="Cambria" w:eastAsia="Times New Roman" w:hAnsi="Cambria" w:cs="Times New Roman"/>
                <w:spacing w:val="-3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protocol</w:t>
            </w:r>
          </w:p>
          <w:p w14:paraId="0970D6B9" w14:textId="77777777" w:rsidR="00681A67" w:rsidRPr="00FF69E0" w:rsidRDefault="00681A67" w:rsidP="00681A67">
            <w:pPr>
              <w:widowControl w:val="0"/>
              <w:numPr>
                <w:ilvl w:val="0"/>
                <w:numId w:val="2"/>
              </w:numPr>
              <w:tabs>
                <w:tab w:val="left" w:pos="466"/>
              </w:tabs>
              <w:autoSpaceDE w:val="0"/>
              <w:autoSpaceDN w:val="0"/>
              <w:spacing w:line="24" w:lineRule="atLeast"/>
              <w:ind w:right="808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Informed</w:t>
            </w:r>
            <w:r w:rsidRPr="00FF69E0">
              <w:rPr>
                <w:rFonts w:ascii="Cambria" w:eastAsia="Times New Roman" w:hAnsi="Cambria" w:cs="Times New Roman"/>
                <w:spacing w:val="-17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consent</w:t>
            </w:r>
            <w:r w:rsidRPr="00FF69E0">
              <w:rPr>
                <w:rFonts w:ascii="Cambria" w:eastAsia="Times New Roman" w:hAnsi="Cambria" w:cs="Times New Roman"/>
                <w:spacing w:val="-16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document</w:t>
            </w:r>
            <w:r w:rsidRPr="00FF69E0">
              <w:rPr>
                <w:rFonts w:ascii="Cambria" w:eastAsia="Times New Roman" w:hAnsi="Cambria" w:cs="Times New Roman"/>
                <w:spacing w:val="-16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and checklist</w:t>
            </w:r>
            <w:r w:rsidRPr="00FF69E0">
              <w:rPr>
                <w:rFonts w:ascii="Cambria" w:eastAsia="Times New Roman" w:hAnsi="Cambria" w:cs="Times New Roman"/>
                <w:spacing w:val="-1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*</w:t>
            </w:r>
          </w:p>
          <w:p w14:paraId="48EA2091" w14:textId="77777777" w:rsidR="00681A67" w:rsidRPr="00FF69E0" w:rsidRDefault="00681A67" w:rsidP="00681A67">
            <w:pPr>
              <w:widowControl w:val="0"/>
              <w:numPr>
                <w:ilvl w:val="0"/>
                <w:numId w:val="2"/>
              </w:numPr>
              <w:tabs>
                <w:tab w:val="left" w:pos="466"/>
              </w:tabs>
              <w:autoSpaceDE w:val="0"/>
              <w:autoSpaceDN w:val="0"/>
              <w:spacing w:line="24" w:lineRule="atLeast"/>
              <w:ind w:hanging="34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 xml:space="preserve">Proposed </w:t>
            </w:r>
            <w:r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participant</w:t>
            </w:r>
            <w:r w:rsidRPr="00FF69E0">
              <w:rPr>
                <w:rFonts w:ascii="Cambria" w:eastAsia="Times New Roman" w:hAnsi="Cambria" w:cs="Times New Roman"/>
                <w:spacing w:val="-7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instructions</w:t>
            </w:r>
          </w:p>
          <w:p w14:paraId="58F03EB4" w14:textId="77777777" w:rsidR="00681A67" w:rsidRPr="00FF69E0" w:rsidRDefault="00681A67" w:rsidP="00681A67">
            <w:pPr>
              <w:widowControl w:val="0"/>
              <w:numPr>
                <w:ilvl w:val="0"/>
                <w:numId w:val="2"/>
              </w:numPr>
              <w:tabs>
                <w:tab w:val="left" w:pos="466"/>
              </w:tabs>
              <w:autoSpaceDE w:val="0"/>
              <w:autoSpaceDN w:val="0"/>
              <w:spacing w:line="24" w:lineRule="atLeast"/>
              <w:ind w:right="410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Other</w:t>
            </w:r>
            <w:r w:rsidRPr="00FF69E0">
              <w:rPr>
                <w:rFonts w:ascii="Cambria" w:eastAsia="Times New Roman" w:hAnsi="Cambria" w:cs="Times New Roman"/>
                <w:spacing w:val="-12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supporting</w:t>
            </w:r>
            <w:r w:rsidRPr="00FF69E0">
              <w:rPr>
                <w:rFonts w:ascii="Cambria" w:eastAsia="Times New Roman" w:hAnsi="Cambria" w:cs="Times New Roman"/>
                <w:spacing w:val="-10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material</w:t>
            </w:r>
            <w:r w:rsidRPr="00FF69E0">
              <w:rPr>
                <w:rFonts w:ascii="Cambria" w:eastAsia="Times New Roman" w:hAnsi="Cambria" w:cs="Times New Roman"/>
                <w:spacing w:val="-12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(sample</w:t>
            </w:r>
            <w:r w:rsidRPr="00FF69E0">
              <w:rPr>
                <w:rFonts w:ascii="Cambria" w:eastAsia="Times New Roman" w:hAnsi="Cambria" w:cs="Times New Roman"/>
                <w:spacing w:val="-11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spacing w:val="-6"/>
                <w:w w:val="105"/>
                <w:szCs w:val="24"/>
                <w:lang w:bidi="en-US"/>
              </w:rPr>
              <w:t xml:space="preserve">of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proposed</w:t>
            </w:r>
            <w:r w:rsidRPr="00FF69E0">
              <w:rPr>
                <w:rFonts w:ascii="Cambria" w:eastAsia="Times New Roman" w:hAnsi="Cambria" w:cs="Times New Roman"/>
                <w:spacing w:val="-16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advertising,</w:t>
            </w:r>
            <w:r w:rsidRPr="00FF69E0">
              <w:rPr>
                <w:rFonts w:ascii="Cambria" w:eastAsia="Times New Roman" w:hAnsi="Cambria" w:cs="Times New Roman"/>
                <w:spacing w:val="-15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patient</w:t>
            </w:r>
            <w:r w:rsidRPr="00FF69E0">
              <w:rPr>
                <w:rFonts w:ascii="Cambria" w:eastAsia="Times New Roman" w:hAnsi="Cambria" w:cs="Times New Roman"/>
                <w:spacing w:val="-15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diaries, etc.)</w:t>
            </w:r>
          </w:p>
          <w:p w14:paraId="13A26C0A" w14:textId="77777777" w:rsidR="00681A67" w:rsidRPr="00FF69E0" w:rsidRDefault="00681A67" w:rsidP="00681A67">
            <w:pPr>
              <w:widowControl w:val="0"/>
              <w:numPr>
                <w:ilvl w:val="0"/>
                <w:numId w:val="2"/>
              </w:numPr>
              <w:tabs>
                <w:tab w:val="left" w:pos="466"/>
              </w:tabs>
              <w:autoSpaceDE w:val="0"/>
              <w:autoSpaceDN w:val="0"/>
              <w:spacing w:line="24" w:lineRule="atLeast"/>
              <w:ind w:right="337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Investigator</w:t>
            </w:r>
            <w:r w:rsidRPr="00FF69E0">
              <w:rPr>
                <w:rFonts w:ascii="Cambria" w:eastAsia="Times New Roman" w:hAnsi="Cambria" w:cs="Times New Roman"/>
                <w:spacing w:val="-22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Brochure</w:t>
            </w:r>
            <w:r w:rsidRPr="00FF69E0">
              <w:rPr>
                <w:rFonts w:ascii="Cambria" w:eastAsia="Times New Roman" w:hAnsi="Cambria" w:cs="Times New Roman"/>
                <w:spacing w:val="-21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or</w:t>
            </w:r>
            <w:r w:rsidRPr="00FF69E0">
              <w:rPr>
                <w:rFonts w:ascii="Cambria" w:eastAsia="Times New Roman" w:hAnsi="Cambria" w:cs="Times New Roman"/>
                <w:spacing w:val="-21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insert/device description (Required for NDA regulated</w:t>
            </w:r>
            <w:r w:rsidRPr="00FF69E0">
              <w:rPr>
                <w:rFonts w:ascii="Cambria" w:eastAsia="Times New Roman" w:hAnsi="Cambria" w:cs="Times New Roman"/>
                <w:spacing w:val="-2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products)</w:t>
            </w:r>
          </w:p>
          <w:p w14:paraId="59177DA5" w14:textId="77777777" w:rsidR="00681A67" w:rsidRPr="00FF69E0" w:rsidRDefault="00681A67" w:rsidP="00681A67">
            <w:pPr>
              <w:widowControl w:val="0"/>
              <w:numPr>
                <w:ilvl w:val="0"/>
                <w:numId w:val="2"/>
              </w:numPr>
              <w:tabs>
                <w:tab w:val="left" w:pos="466"/>
              </w:tabs>
              <w:autoSpaceDE w:val="0"/>
              <w:autoSpaceDN w:val="0"/>
              <w:spacing w:line="24" w:lineRule="atLeast"/>
              <w:ind w:hanging="341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Financial disclosure</w:t>
            </w:r>
            <w:r w:rsidRPr="00FF69E0">
              <w:rPr>
                <w:rFonts w:ascii="Cambria" w:eastAsia="Times New Roman" w:hAnsi="Cambria" w:cs="Times New Roman"/>
                <w:spacing w:val="-5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statement</w:t>
            </w:r>
          </w:p>
          <w:p w14:paraId="753BFDC0" w14:textId="77777777" w:rsidR="00681A67" w:rsidRPr="00FF69E0" w:rsidRDefault="00681A67" w:rsidP="00681A67">
            <w:pPr>
              <w:widowControl w:val="0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line="24" w:lineRule="atLeast"/>
              <w:ind w:right="1054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Questionnaires</w:t>
            </w:r>
            <w:r w:rsidRPr="00FF69E0">
              <w:rPr>
                <w:rFonts w:ascii="Cambria" w:eastAsia="Times New Roman" w:hAnsi="Cambria" w:cs="Times New Roman"/>
                <w:spacing w:val="-23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&amp;</w:t>
            </w:r>
            <w:r w:rsidRPr="00FF69E0">
              <w:rPr>
                <w:rFonts w:ascii="Cambria" w:eastAsia="Times New Roman" w:hAnsi="Cambria" w:cs="Times New Roman"/>
                <w:spacing w:val="-23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assessment instruments (two</w:t>
            </w:r>
            <w:r w:rsidRPr="00FF69E0">
              <w:rPr>
                <w:rFonts w:ascii="Cambria" w:eastAsia="Times New Roman" w:hAnsi="Cambria" w:cs="Times New Roman"/>
                <w:spacing w:val="-11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copies)</w:t>
            </w:r>
          </w:p>
          <w:p w14:paraId="1982B4A6" w14:textId="77777777" w:rsidR="00681A67" w:rsidRPr="00FF69E0" w:rsidRDefault="00681A67" w:rsidP="00681A67">
            <w:pPr>
              <w:widowControl w:val="0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line="24" w:lineRule="atLeast"/>
              <w:ind w:right="266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Documentation</w:t>
            </w:r>
            <w:r w:rsidRPr="00FF69E0">
              <w:rPr>
                <w:rFonts w:ascii="Cambria" w:eastAsia="Times New Roman" w:hAnsi="Cambria" w:cs="Times New Roman"/>
                <w:spacing w:val="-12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that</w:t>
            </w:r>
            <w:r w:rsidRPr="00FF69E0">
              <w:rPr>
                <w:rFonts w:ascii="Cambria" w:eastAsia="Times New Roman" w:hAnsi="Cambria" w:cs="Times New Roman"/>
                <w:spacing w:val="-11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the</w:t>
            </w:r>
            <w:r w:rsidRPr="00FF69E0">
              <w:rPr>
                <w:rFonts w:ascii="Cambria" w:eastAsia="Times New Roman" w:hAnsi="Cambria" w:cs="Times New Roman"/>
                <w:spacing w:val="-11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study</w:t>
            </w:r>
            <w:r w:rsidRPr="00FF69E0">
              <w:rPr>
                <w:rFonts w:ascii="Cambria" w:eastAsia="Times New Roman" w:hAnsi="Cambria" w:cs="Times New Roman"/>
                <w:spacing w:val="-8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has</w:t>
            </w:r>
            <w:r w:rsidRPr="00FF69E0">
              <w:rPr>
                <w:rFonts w:ascii="Cambria" w:eastAsia="Times New Roman" w:hAnsi="Cambria" w:cs="Times New Roman"/>
                <w:spacing w:val="-11"/>
                <w:w w:val="105"/>
                <w:szCs w:val="24"/>
                <w:lang w:bidi="en-US"/>
              </w:rPr>
              <w:t xml:space="preserve"> 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been reviewed and approved by other committees charged with oversight of research.</w:t>
            </w:r>
          </w:p>
        </w:tc>
      </w:tr>
      <w:tr w:rsidR="00681A67" w:rsidRPr="00FF69E0" w14:paraId="7F0FACB7" w14:textId="77777777" w:rsidTr="00691CA1">
        <w:trPr>
          <w:trHeight w:val="823"/>
        </w:trPr>
        <w:tc>
          <w:tcPr>
            <w:tcW w:w="321" w:type="pct"/>
            <w:vMerge/>
            <w:tcBorders>
              <w:top w:val="nil"/>
            </w:tcBorders>
            <w:textDirection w:val="btLr"/>
          </w:tcPr>
          <w:p w14:paraId="61905E03" w14:textId="77777777" w:rsidR="00681A67" w:rsidRPr="00FF69E0" w:rsidRDefault="00681A67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1273" w:type="pct"/>
            <w:tcBorders>
              <w:top w:val="nil"/>
            </w:tcBorders>
          </w:tcPr>
          <w:p w14:paraId="7A737FAA" w14:textId="77777777" w:rsidR="00681A67" w:rsidRPr="00FF69E0" w:rsidRDefault="00681A67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1227" w:type="pct"/>
            <w:tcBorders>
              <w:top w:val="nil"/>
            </w:tcBorders>
          </w:tcPr>
          <w:p w14:paraId="3BF59026" w14:textId="77777777" w:rsidR="00681A67" w:rsidRPr="00FF69E0" w:rsidRDefault="00681A67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2179" w:type="pct"/>
            <w:tcBorders>
              <w:top w:val="nil"/>
            </w:tcBorders>
          </w:tcPr>
          <w:p w14:paraId="56A7D127" w14:textId="77777777" w:rsidR="00681A67" w:rsidRPr="00FF69E0" w:rsidRDefault="00681A67" w:rsidP="00691CA1">
            <w:pPr>
              <w:widowControl w:val="0"/>
              <w:autoSpaceDE w:val="0"/>
              <w:autoSpaceDN w:val="0"/>
              <w:spacing w:line="24" w:lineRule="atLeast"/>
              <w:ind w:left="99" w:right="142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 xml:space="preserve">*Required for all research </w:t>
            </w:r>
            <w:r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participant</w:t>
            </w: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 xml:space="preserve"> to IDI REC review</w:t>
            </w:r>
          </w:p>
        </w:tc>
      </w:tr>
      <w:tr w:rsidR="00681A67" w:rsidRPr="00FF69E0" w14:paraId="5159C5F0" w14:textId="77777777" w:rsidTr="00691CA1">
        <w:trPr>
          <w:trHeight w:val="355"/>
        </w:trPr>
        <w:tc>
          <w:tcPr>
            <w:tcW w:w="321" w:type="pct"/>
            <w:vMerge/>
            <w:tcBorders>
              <w:top w:val="nil"/>
            </w:tcBorders>
            <w:textDirection w:val="btLr"/>
          </w:tcPr>
          <w:p w14:paraId="1761E9BC" w14:textId="77777777" w:rsidR="00681A67" w:rsidRPr="00FF69E0" w:rsidRDefault="00681A67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1273" w:type="pct"/>
            <w:tcBorders>
              <w:bottom w:val="nil"/>
            </w:tcBorders>
          </w:tcPr>
          <w:p w14:paraId="22509183" w14:textId="77777777" w:rsidR="00681A67" w:rsidRPr="00FF69E0" w:rsidRDefault="00681A67" w:rsidP="00691CA1">
            <w:pPr>
              <w:widowControl w:val="0"/>
              <w:autoSpaceDE w:val="0"/>
              <w:autoSpaceDN w:val="0"/>
              <w:spacing w:line="24" w:lineRule="atLeast"/>
              <w:ind w:left="100"/>
              <w:jc w:val="both"/>
              <w:rPr>
                <w:rFonts w:ascii="Cambria" w:eastAsia="Times New Roman" w:hAnsi="Cambria" w:cs="Times New Roman"/>
                <w:b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b/>
                <w:w w:val="105"/>
                <w:szCs w:val="24"/>
                <w:lang w:bidi="en-US"/>
              </w:rPr>
              <w:t>Exempt Review</w:t>
            </w:r>
          </w:p>
        </w:tc>
        <w:tc>
          <w:tcPr>
            <w:tcW w:w="1227" w:type="pct"/>
            <w:tcBorders>
              <w:bottom w:val="nil"/>
            </w:tcBorders>
          </w:tcPr>
          <w:p w14:paraId="07EB1B9F" w14:textId="77777777" w:rsidR="00681A67" w:rsidRPr="00FF69E0" w:rsidRDefault="00681A67" w:rsidP="00691CA1">
            <w:pPr>
              <w:widowControl w:val="0"/>
              <w:autoSpaceDE w:val="0"/>
              <w:autoSpaceDN w:val="0"/>
              <w:spacing w:line="24" w:lineRule="atLeast"/>
              <w:ind w:left="98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None</w:t>
            </w:r>
          </w:p>
        </w:tc>
        <w:tc>
          <w:tcPr>
            <w:tcW w:w="2179" w:type="pct"/>
            <w:tcBorders>
              <w:bottom w:val="nil"/>
            </w:tcBorders>
          </w:tcPr>
          <w:p w14:paraId="618F4BBF" w14:textId="77777777" w:rsidR="00681A67" w:rsidRPr="00FF69E0" w:rsidRDefault="00681A67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Completed and signed IDI REC Face Sheet *</w:t>
            </w:r>
          </w:p>
        </w:tc>
      </w:tr>
      <w:tr w:rsidR="00681A67" w:rsidRPr="00FF69E0" w14:paraId="433BEEBB" w14:textId="77777777" w:rsidTr="00691CA1">
        <w:trPr>
          <w:trHeight w:val="465"/>
        </w:trPr>
        <w:tc>
          <w:tcPr>
            <w:tcW w:w="321" w:type="pct"/>
            <w:vMerge/>
            <w:tcBorders>
              <w:top w:val="nil"/>
            </w:tcBorders>
            <w:textDirection w:val="btLr"/>
          </w:tcPr>
          <w:p w14:paraId="7C0B6312" w14:textId="77777777" w:rsidR="00681A67" w:rsidRPr="00FF69E0" w:rsidRDefault="00681A67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1273" w:type="pct"/>
            <w:tcBorders>
              <w:top w:val="nil"/>
              <w:bottom w:val="nil"/>
            </w:tcBorders>
          </w:tcPr>
          <w:p w14:paraId="5BE4B667" w14:textId="77777777" w:rsidR="00681A67" w:rsidRPr="00FF69E0" w:rsidRDefault="00681A67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1227" w:type="pct"/>
            <w:tcBorders>
              <w:top w:val="nil"/>
              <w:bottom w:val="nil"/>
            </w:tcBorders>
          </w:tcPr>
          <w:p w14:paraId="703679D6" w14:textId="77777777" w:rsidR="00681A67" w:rsidRPr="00FF69E0" w:rsidRDefault="00681A67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2179" w:type="pct"/>
            <w:tcBorders>
              <w:top w:val="nil"/>
              <w:bottom w:val="nil"/>
            </w:tcBorders>
          </w:tcPr>
          <w:p w14:paraId="74ED0093" w14:textId="77777777" w:rsidR="00681A67" w:rsidRPr="00FF69E0" w:rsidRDefault="00681A67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Form 3.2A Exemption Screening Questions</w:t>
            </w:r>
          </w:p>
        </w:tc>
      </w:tr>
      <w:tr w:rsidR="00681A67" w:rsidRPr="00FF69E0" w14:paraId="366DB9B7" w14:textId="77777777" w:rsidTr="00691CA1">
        <w:trPr>
          <w:trHeight w:val="585"/>
        </w:trPr>
        <w:tc>
          <w:tcPr>
            <w:tcW w:w="321" w:type="pct"/>
            <w:vMerge/>
            <w:tcBorders>
              <w:top w:val="nil"/>
            </w:tcBorders>
            <w:textDirection w:val="btLr"/>
          </w:tcPr>
          <w:p w14:paraId="6D4241FD" w14:textId="77777777" w:rsidR="00681A67" w:rsidRPr="00FF69E0" w:rsidRDefault="00681A67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1273" w:type="pct"/>
            <w:tcBorders>
              <w:top w:val="nil"/>
            </w:tcBorders>
          </w:tcPr>
          <w:p w14:paraId="21EA80BF" w14:textId="77777777" w:rsidR="00681A67" w:rsidRPr="00FF69E0" w:rsidRDefault="00681A67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1227" w:type="pct"/>
            <w:tcBorders>
              <w:top w:val="nil"/>
            </w:tcBorders>
          </w:tcPr>
          <w:p w14:paraId="3C59E05A" w14:textId="77777777" w:rsidR="00681A67" w:rsidRPr="00FF69E0" w:rsidRDefault="00681A67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</w:p>
        </w:tc>
        <w:tc>
          <w:tcPr>
            <w:tcW w:w="2179" w:type="pct"/>
            <w:tcBorders>
              <w:top w:val="nil"/>
            </w:tcBorders>
          </w:tcPr>
          <w:p w14:paraId="5F00A2AD" w14:textId="77777777" w:rsidR="00681A67" w:rsidRPr="00FF69E0" w:rsidRDefault="00681A67" w:rsidP="00691CA1">
            <w:pPr>
              <w:widowControl w:val="0"/>
              <w:autoSpaceDE w:val="0"/>
              <w:autoSpaceDN w:val="0"/>
              <w:spacing w:line="24" w:lineRule="atLeast"/>
              <w:ind w:left="99"/>
              <w:jc w:val="both"/>
              <w:rPr>
                <w:rFonts w:ascii="Cambria" w:eastAsia="Times New Roman" w:hAnsi="Cambria" w:cs="Times New Roman"/>
                <w:szCs w:val="24"/>
                <w:lang w:bidi="en-US"/>
              </w:rPr>
            </w:pPr>
            <w:r w:rsidRPr="00FF69E0">
              <w:rPr>
                <w:rFonts w:ascii="Cambria" w:eastAsia="Times New Roman" w:hAnsi="Cambria" w:cs="Times New Roman"/>
                <w:w w:val="105"/>
                <w:szCs w:val="24"/>
                <w:lang w:bidi="en-US"/>
              </w:rPr>
              <w:t>Form 3.2B Claim of Exemption</w:t>
            </w:r>
          </w:p>
        </w:tc>
      </w:tr>
    </w:tbl>
    <w:p w14:paraId="2A7A666B" w14:textId="77777777" w:rsidR="00B0368E" w:rsidRDefault="00A504E2"/>
    <w:sectPr w:rsidR="00B036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B50E1" w14:textId="77777777" w:rsidR="00A504E2" w:rsidRDefault="00A504E2" w:rsidP="00A504E2">
      <w:pPr>
        <w:spacing w:after="0" w:line="240" w:lineRule="auto"/>
      </w:pPr>
      <w:r>
        <w:separator/>
      </w:r>
    </w:p>
  </w:endnote>
  <w:endnote w:type="continuationSeparator" w:id="0">
    <w:p w14:paraId="7ACE692D" w14:textId="77777777" w:rsidR="00A504E2" w:rsidRDefault="00A504E2" w:rsidP="00A5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37DCF" w14:textId="77777777" w:rsidR="00A504E2" w:rsidRDefault="00A50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9914A" w14:textId="4A27AA11" w:rsidR="00A504E2" w:rsidRDefault="00A504E2">
    <w:pPr>
      <w:pStyle w:val="Footer"/>
    </w:pPr>
    <w:r>
      <w:rPr>
        <w:rFonts w:ascii="Cambria" w:hAnsi="Cambria"/>
      </w:rPr>
      <w:t xml:space="preserve">Version 2.0, 14 JULY </w:t>
    </w:r>
    <w:r>
      <w:rPr>
        <w:rFonts w:ascii="Cambria" w:hAnsi="Cambria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A2AD5" w14:textId="77777777" w:rsidR="00A504E2" w:rsidRDefault="00A50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B6880" w14:textId="77777777" w:rsidR="00A504E2" w:rsidRDefault="00A504E2" w:rsidP="00A504E2">
      <w:pPr>
        <w:spacing w:after="0" w:line="240" w:lineRule="auto"/>
      </w:pPr>
      <w:r>
        <w:separator/>
      </w:r>
    </w:p>
  </w:footnote>
  <w:footnote w:type="continuationSeparator" w:id="0">
    <w:p w14:paraId="1736EBD4" w14:textId="77777777" w:rsidR="00A504E2" w:rsidRDefault="00A504E2" w:rsidP="00A5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BF091" w14:textId="77777777" w:rsidR="00A504E2" w:rsidRDefault="00A50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28BC" w14:textId="77759A74" w:rsidR="00A504E2" w:rsidRDefault="00A504E2">
    <w:pPr>
      <w:pStyle w:val="Header"/>
    </w:pPr>
    <w:r>
      <w:rPr>
        <w:rFonts w:ascii="Cambria" w:hAnsi="Cambria"/>
      </w:rPr>
      <w:t>Version 2.0, 14 JULY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CDC6B" w14:textId="77777777" w:rsidR="00A504E2" w:rsidRDefault="00A50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5B47"/>
    <w:multiLevelType w:val="hybridMultilevel"/>
    <w:tmpl w:val="62B2AA94"/>
    <w:lvl w:ilvl="0" w:tplc="732A8028">
      <w:start w:val="9"/>
      <w:numFmt w:val="lowerLetter"/>
      <w:lvlText w:val="%1)"/>
      <w:lvlJc w:val="left"/>
      <w:pPr>
        <w:ind w:left="465" w:hanging="340"/>
      </w:pPr>
      <w:rPr>
        <w:rFonts w:ascii="Cambria" w:eastAsia="Times New Roman" w:hAnsi="Cambria" w:cs="Times New Roman" w:hint="default"/>
        <w:w w:val="103"/>
        <w:sz w:val="24"/>
        <w:szCs w:val="20"/>
        <w:lang w:val="en-US" w:eastAsia="en-US" w:bidi="en-US"/>
      </w:rPr>
    </w:lvl>
    <w:lvl w:ilvl="1" w:tplc="437C5C80">
      <w:numFmt w:val="bullet"/>
      <w:lvlText w:val="•"/>
      <w:lvlJc w:val="left"/>
      <w:pPr>
        <w:ind w:left="808" w:hanging="340"/>
      </w:pPr>
      <w:rPr>
        <w:rFonts w:hint="default"/>
        <w:lang w:val="en-US" w:eastAsia="en-US" w:bidi="en-US"/>
      </w:rPr>
    </w:lvl>
    <w:lvl w:ilvl="2" w:tplc="001C8B90">
      <w:numFmt w:val="bullet"/>
      <w:lvlText w:val="•"/>
      <w:lvlJc w:val="left"/>
      <w:pPr>
        <w:ind w:left="1157" w:hanging="340"/>
      </w:pPr>
      <w:rPr>
        <w:rFonts w:hint="default"/>
        <w:lang w:val="en-US" w:eastAsia="en-US" w:bidi="en-US"/>
      </w:rPr>
    </w:lvl>
    <w:lvl w:ilvl="3" w:tplc="BFAA4CEC">
      <w:numFmt w:val="bullet"/>
      <w:lvlText w:val="•"/>
      <w:lvlJc w:val="left"/>
      <w:pPr>
        <w:ind w:left="1506" w:hanging="340"/>
      </w:pPr>
      <w:rPr>
        <w:rFonts w:hint="default"/>
        <w:lang w:val="en-US" w:eastAsia="en-US" w:bidi="en-US"/>
      </w:rPr>
    </w:lvl>
    <w:lvl w:ilvl="4" w:tplc="78523F04">
      <w:numFmt w:val="bullet"/>
      <w:lvlText w:val="•"/>
      <w:lvlJc w:val="left"/>
      <w:pPr>
        <w:ind w:left="1854" w:hanging="340"/>
      </w:pPr>
      <w:rPr>
        <w:rFonts w:hint="default"/>
        <w:lang w:val="en-US" w:eastAsia="en-US" w:bidi="en-US"/>
      </w:rPr>
    </w:lvl>
    <w:lvl w:ilvl="5" w:tplc="0E787874">
      <w:numFmt w:val="bullet"/>
      <w:lvlText w:val="•"/>
      <w:lvlJc w:val="left"/>
      <w:pPr>
        <w:ind w:left="2203" w:hanging="340"/>
      </w:pPr>
      <w:rPr>
        <w:rFonts w:hint="default"/>
        <w:lang w:val="en-US" w:eastAsia="en-US" w:bidi="en-US"/>
      </w:rPr>
    </w:lvl>
    <w:lvl w:ilvl="6" w:tplc="8AD81774">
      <w:numFmt w:val="bullet"/>
      <w:lvlText w:val="•"/>
      <w:lvlJc w:val="left"/>
      <w:pPr>
        <w:ind w:left="2552" w:hanging="340"/>
      </w:pPr>
      <w:rPr>
        <w:rFonts w:hint="default"/>
        <w:lang w:val="en-US" w:eastAsia="en-US" w:bidi="en-US"/>
      </w:rPr>
    </w:lvl>
    <w:lvl w:ilvl="7" w:tplc="31D2A2AE">
      <w:numFmt w:val="bullet"/>
      <w:lvlText w:val="•"/>
      <w:lvlJc w:val="left"/>
      <w:pPr>
        <w:ind w:left="2900" w:hanging="340"/>
      </w:pPr>
      <w:rPr>
        <w:rFonts w:hint="default"/>
        <w:lang w:val="en-US" w:eastAsia="en-US" w:bidi="en-US"/>
      </w:rPr>
    </w:lvl>
    <w:lvl w:ilvl="8" w:tplc="7086453A">
      <w:numFmt w:val="bullet"/>
      <w:lvlText w:val="•"/>
      <w:lvlJc w:val="left"/>
      <w:pPr>
        <w:ind w:left="3249" w:hanging="340"/>
      </w:pPr>
      <w:rPr>
        <w:rFonts w:hint="default"/>
        <w:lang w:val="en-US" w:eastAsia="en-US" w:bidi="en-US"/>
      </w:rPr>
    </w:lvl>
  </w:abstractNum>
  <w:abstractNum w:abstractNumId="1" w15:restartNumberingAfterBreak="0">
    <w:nsid w:val="293628DC"/>
    <w:multiLevelType w:val="hybridMultilevel"/>
    <w:tmpl w:val="8D824386"/>
    <w:lvl w:ilvl="0" w:tplc="C086861E">
      <w:start w:val="1"/>
      <w:numFmt w:val="lowerLetter"/>
      <w:lvlText w:val="%1)"/>
      <w:lvlJc w:val="left"/>
      <w:pPr>
        <w:ind w:left="465" w:hanging="340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en-US"/>
      </w:rPr>
    </w:lvl>
    <w:lvl w:ilvl="1" w:tplc="8CF07CD8">
      <w:numFmt w:val="bullet"/>
      <w:lvlText w:val="•"/>
      <w:lvlJc w:val="left"/>
      <w:pPr>
        <w:ind w:left="808" w:hanging="340"/>
      </w:pPr>
      <w:rPr>
        <w:rFonts w:hint="default"/>
        <w:lang w:val="en-US" w:eastAsia="en-US" w:bidi="en-US"/>
      </w:rPr>
    </w:lvl>
    <w:lvl w:ilvl="2" w:tplc="F68610EC">
      <w:numFmt w:val="bullet"/>
      <w:lvlText w:val="•"/>
      <w:lvlJc w:val="left"/>
      <w:pPr>
        <w:ind w:left="1157" w:hanging="340"/>
      </w:pPr>
      <w:rPr>
        <w:rFonts w:hint="default"/>
        <w:lang w:val="en-US" w:eastAsia="en-US" w:bidi="en-US"/>
      </w:rPr>
    </w:lvl>
    <w:lvl w:ilvl="3" w:tplc="A68CDC8E">
      <w:numFmt w:val="bullet"/>
      <w:lvlText w:val="•"/>
      <w:lvlJc w:val="left"/>
      <w:pPr>
        <w:ind w:left="1506" w:hanging="340"/>
      </w:pPr>
      <w:rPr>
        <w:rFonts w:hint="default"/>
        <w:lang w:val="en-US" w:eastAsia="en-US" w:bidi="en-US"/>
      </w:rPr>
    </w:lvl>
    <w:lvl w:ilvl="4" w:tplc="EEA83E9A">
      <w:numFmt w:val="bullet"/>
      <w:lvlText w:val="•"/>
      <w:lvlJc w:val="left"/>
      <w:pPr>
        <w:ind w:left="1854" w:hanging="340"/>
      </w:pPr>
      <w:rPr>
        <w:rFonts w:hint="default"/>
        <w:lang w:val="en-US" w:eastAsia="en-US" w:bidi="en-US"/>
      </w:rPr>
    </w:lvl>
    <w:lvl w:ilvl="5" w:tplc="278682AE">
      <w:numFmt w:val="bullet"/>
      <w:lvlText w:val="•"/>
      <w:lvlJc w:val="left"/>
      <w:pPr>
        <w:ind w:left="2203" w:hanging="340"/>
      </w:pPr>
      <w:rPr>
        <w:rFonts w:hint="default"/>
        <w:lang w:val="en-US" w:eastAsia="en-US" w:bidi="en-US"/>
      </w:rPr>
    </w:lvl>
    <w:lvl w:ilvl="6" w:tplc="B194F070">
      <w:numFmt w:val="bullet"/>
      <w:lvlText w:val="•"/>
      <w:lvlJc w:val="left"/>
      <w:pPr>
        <w:ind w:left="2552" w:hanging="340"/>
      </w:pPr>
      <w:rPr>
        <w:rFonts w:hint="default"/>
        <w:lang w:val="en-US" w:eastAsia="en-US" w:bidi="en-US"/>
      </w:rPr>
    </w:lvl>
    <w:lvl w:ilvl="7" w:tplc="BBD21B4E">
      <w:numFmt w:val="bullet"/>
      <w:lvlText w:val="•"/>
      <w:lvlJc w:val="left"/>
      <w:pPr>
        <w:ind w:left="2900" w:hanging="340"/>
      </w:pPr>
      <w:rPr>
        <w:rFonts w:hint="default"/>
        <w:lang w:val="en-US" w:eastAsia="en-US" w:bidi="en-US"/>
      </w:rPr>
    </w:lvl>
    <w:lvl w:ilvl="8" w:tplc="F7A64500">
      <w:numFmt w:val="bullet"/>
      <w:lvlText w:val="•"/>
      <w:lvlJc w:val="left"/>
      <w:pPr>
        <w:ind w:left="3249" w:hanging="34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67"/>
    <w:rsid w:val="00681A67"/>
    <w:rsid w:val="007800E5"/>
    <w:rsid w:val="00A504E2"/>
    <w:rsid w:val="00D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8233D"/>
  <w15:chartTrackingRefBased/>
  <w15:docId w15:val="{FD070191-BB4E-4613-8005-B0BC4C1D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A67"/>
    <w:rPr>
      <w:rFonts w:ascii="Bahnschrift" w:hAnsi="Bahnschrift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4E2"/>
    <w:rPr>
      <w:rFonts w:ascii="Bahnschrift" w:hAnsi="Bahnschrif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0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4E2"/>
    <w:rPr>
      <w:rFonts w:ascii="Bahnschrift" w:hAnsi="Bahnschrift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39D09412DAA489D71FE0237FEC3B8" ma:contentTypeVersion="13" ma:contentTypeDescription="Create a new document." ma:contentTypeScope="" ma:versionID="02b81cad9db38b38a24bcf368e1c5d6b">
  <xsd:schema xmlns:xsd="http://www.w3.org/2001/XMLSchema" xmlns:xs="http://www.w3.org/2001/XMLSchema" xmlns:p="http://schemas.microsoft.com/office/2006/metadata/properties" xmlns:ns3="3b47edc1-8709-4030-891c-2e146fe7f2d1" xmlns:ns4="443ad3ca-c47f-4260-8451-3739313ec124" targetNamespace="http://schemas.microsoft.com/office/2006/metadata/properties" ma:root="true" ma:fieldsID="c97b384d8990bd53a8897e1e2f615752" ns3:_="" ns4:_="">
    <xsd:import namespace="3b47edc1-8709-4030-891c-2e146fe7f2d1"/>
    <xsd:import namespace="443ad3ca-c47f-4260-8451-3739313ec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7edc1-8709-4030-891c-2e146fe7f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d3ca-c47f-4260-8451-3739313ec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D7FDF-6E2E-40CF-A4AA-C097B802E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7edc1-8709-4030-891c-2e146fe7f2d1"/>
    <ds:schemaRef ds:uri="443ad3ca-c47f-4260-8451-3739313ec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74D0E-511F-498A-B208-9887D4F358EC}">
  <ds:schemaRefs>
    <ds:schemaRef ds:uri="http://schemas.microsoft.com/office/2006/documentManagement/types"/>
    <ds:schemaRef ds:uri="http://purl.org/dc/dcmitype/"/>
    <ds:schemaRef ds:uri="3b47edc1-8709-4030-891c-2e146fe7f2d1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43ad3ca-c47f-4260-8451-3739313ec124"/>
  </ds:schemaRefs>
</ds:datastoreItem>
</file>

<file path=customXml/itemProps3.xml><?xml version="1.0" encoding="utf-8"?>
<ds:datastoreItem xmlns:ds="http://schemas.openxmlformats.org/officeDocument/2006/customXml" ds:itemID="{550CDBCA-BD2D-4415-B007-B2B80CB27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Kisekka</dc:creator>
  <cp:keywords/>
  <dc:description/>
  <cp:lastModifiedBy>Faith Kisekka</cp:lastModifiedBy>
  <cp:revision>2</cp:revision>
  <dcterms:created xsi:type="dcterms:W3CDTF">2020-11-03T07:40:00Z</dcterms:created>
  <dcterms:modified xsi:type="dcterms:W3CDTF">2020-11-03T10:27:00Z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0x010100EE239D09412DAA489D71FE0237FEC3B8</vt:lpwstr>
  </property>
</Properties>
</file>