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0E6D"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r>
        <w:rPr>
          <w:rFonts w:ascii="Cambria" w:eastAsia="Times New Roman" w:hAnsi="Cambria" w:cstheme="minorHAnsi"/>
          <w:b/>
          <w:szCs w:val="24"/>
          <w:lang w:bidi="en-US"/>
        </w:rPr>
        <w:t>FORM 5.1D</w:t>
      </w:r>
      <w:r w:rsidRPr="006B143B">
        <w:rPr>
          <w:rFonts w:ascii="Cambria" w:eastAsia="Times New Roman" w:hAnsi="Cambria" w:cstheme="minorHAnsi"/>
          <w:b/>
          <w:szCs w:val="24"/>
          <w:lang w:bidi="en-US"/>
        </w:rPr>
        <w:t xml:space="preserve"> CHECKLIST </w:t>
      </w:r>
      <w:r w:rsidRPr="006B143B">
        <w:rPr>
          <w:rFonts w:ascii="Cambria" w:eastAsia="Times New Roman" w:hAnsi="Cambria" w:cstheme="minorHAnsi"/>
          <w:szCs w:val="24"/>
          <w:lang w:bidi="en-US"/>
        </w:rPr>
        <w:t xml:space="preserve">– </w:t>
      </w:r>
      <w:r w:rsidRPr="006B143B">
        <w:rPr>
          <w:rFonts w:ascii="Cambria" w:eastAsia="Times New Roman" w:hAnsi="Cambria" w:cstheme="minorHAnsi"/>
          <w:b/>
          <w:szCs w:val="24"/>
          <w:lang w:bidi="en-US"/>
        </w:rPr>
        <w:t xml:space="preserve">REQUIREMENTS FOR RESEARCH INVOLVING HANDCAPPED </w:t>
      </w:r>
      <w:r>
        <w:rPr>
          <w:rFonts w:ascii="Cambria" w:eastAsia="Times New Roman" w:hAnsi="Cambria" w:cstheme="minorHAnsi"/>
          <w:b/>
          <w:szCs w:val="24"/>
          <w:lang w:bidi="en-US"/>
        </w:rPr>
        <w:t>PARTICIPANT</w:t>
      </w:r>
      <w:r w:rsidRPr="006B143B">
        <w:rPr>
          <w:rFonts w:ascii="Cambria" w:eastAsia="Times New Roman" w:hAnsi="Cambria" w:cstheme="minorHAnsi"/>
          <w:b/>
          <w:szCs w:val="24"/>
          <w:lang w:bidi="en-US"/>
        </w:rPr>
        <w:t>S</w:t>
      </w:r>
    </w:p>
    <w:p w14:paraId="5D63492E"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(MENTALLY &amp; PHYSICALLY), MENTALLY ILL AND BEHAVIORALLY DISORDERED</w:t>
      </w:r>
    </w:p>
    <w:p w14:paraId="44FB64E5"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7B5A7057" w14:textId="77777777" w:rsidR="0092091C" w:rsidRPr="006B143B" w:rsidRDefault="0092091C" w:rsidP="0092091C">
      <w:pPr>
        <w:widowControl w:val="0"/>
        <w:tabs>
          <w:tab w:val="left" w:pos="7410"/>
        </w:tabs>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INVESTIGATOR:</w:t>
      </w:r>
      <w:r w:rsidRPr="006B143B">
        <w:rPr>
          <w:rFonts w:ascii="Cambria" w:eastAsia="Times New Roman" w:hAnsi="Cambria" w:cstheme="minorHAnsi"/>
          <w:b/>
          <w:w w:val="105"/>
          <w:szCs w:val="24"/>
          <w:lang w:bidi="en-US"/>
        </w:rPr>
        <w:tab/>
        <w:t>IDI REC #</w:t>
      </w:r>
    </w:p>
    <w:p w14:paraId="5794C0ED"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STUDY TITLE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63"/>
        <w:gridCol w:w="635"/>
        <w:gridCol w:w="559"/>
        <w:gridCol w:w="559"/>
      </w:tblGrid>
      <w:tr w:rsidR="0092091C" w:rsidRPr="006B143B" w14:paraId="71240C71" w14:textId="77777777" w:rsidTr="003871E1">
        <w:trPr>
          <w:trHeight w:val="375"/>
        </w:trPr>
        <w:tc>
          <w:tcPr>
            <w:tcW w:w="4028" w:type="pct"/>
            <w:tcBorders>
              <w:top w:val="single" w:sz="4" w:space="0" w:color="auto"/>
              <w:left w:val="single" w:sz="4" w:space="0" w:color="auto"/>
            </w:tcBorders>
          </w:tcPr>
          <w:p w14:paraId="00BA1FBD"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p>
        </w:tc>
        <w:tc>
          <w:tcPr>
            <w:tcW w:w="352" w:type="pct"/>
            <w:tcBorders>
              <w:top w:val="single" w:sz="4" w:space="0" w:color="auto"/>
            </w:tcBorders>
            <w:shd w:val="clear" w:color="auto" w:fill="F1F1F1"/>
          </w:tcPr>
          <w:p w14:paraId="7F604EC1"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Yes</w:t>
            </w:r>
          </w:p>
        </w:tc>
        <w:tc>
          <w:tcPr>
            <w:tcW w:w="310" w:type="pct"/>
            <w:shd w:val="clear" w:color="auto" w:fill="F1F1F1"/>
          </w:tcPr>
          <w:p w14:paraId="2CBA2BB1"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No</w:t>
            </w:r>
          </w:p>
        </w:tc>
        <w:tc>
          <w:tcPr>
            <w:tcW w:w="310" w:type="pct"/>
            <w:shd w:val="clear" w:color="auto" w:fill="F1F1F1"/>
          </w:tcPr>
          <w:p w14:paraId="7D2AE1C4"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NA</w:t>
            </w:r>
          </w:p>
        </w:tc>
      </w:tr>
      <w:tr w:rsidR="0092091C" w:rsidRPr="006B143B" w14:paraId="51C948E5" w14:textId="77777777" w:rsidTr="003871E1">
        <w:trPr>
          <w:trHeight w:val="793"/>
        </w:trPr>
        <w:tc>
          <w:tcPr>
            <w:tcW w:w="4028" w:type="pct"/>
          </w:tcPr>
          <w:p w14:paraId="0EFE4F27" w14:textId="77777777" w:rsidR="0092091C" w:rsidRPr="00F868F2" w:rsidRDefault="0092091C" w:rsidP="003871E1">
            <w:pPr>
              <w:jc w:val="both"/>
              <w:rPr>
                <w:rFonts w:ascii="Cambria" w:hAnsi="Cambria"/>
              </w:rPr>
            </w:pPr>
            <w:r w:rsidRPr="00F868F2">
              <w:rPr>
                <w:rFonts w:ascii="Cambria" w:hAnsi="Cambria"/>
              </w:rPr>
              <w:t>Does the IDI REC need to include a member knowledgeable about and experienced with the handicapped (mentally and/or physically), mentally ill and behaviorally disordered research participants?</w:t>
            </w:r>
          </w:p>
        </w:tc>
        <w:tc>
          <w:tcPr>
            <w:tcW w:w="352" w:type="pct"/>
          </w:tcPr>
          <w:p w14:paraId="4D2F47A2"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965312453"/>
              <w14:checkbox>
                <w14:checked w14:val="0"/>
                <w14:checkedState w14:val="2612" w14:font="MS Gothic"/>
                <w14:uncheckedState w14:val="2610" w14:font="MS Gothic"/>
              </w14:checkbox>
            </w:sdtPr>
            <w:sdtEndPr/>
            <w:sdtContent>
              <w:p w14:paraId="29DC0219"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7849304D"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02543166"/>
              <w14:checkbox>
                <w14:checked w14:val="0"/>
                <w14:checkedState w14:val="2612" w14:font="MS Gothic"/>
                <w14:uncheckedState w14:val="2610" w14:font="MS Gothic"/>
              </w14:checkbox>
            </w:sdtPr>
            <w:sdtEndPr/>
            <w:sdtContent>
              <w:p w14:paraId="2ACEF528"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609FCAAF"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073580383"/>
              <w14:checkbox>
                <w14:checked w14:val="0"/>
                <w14:checkedState w14:val="2612" w14:font="MS Gothic"/>
                <w14:uncheckedState w14:val="2610" w14:font="MS Gothic"/>
              </w14:checkbox>
            </w:sdtPr>
            <w:sdtEndPr/>
            <w:sdtContent>
              <w:p w14:paraId="6D2F7C87"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92091C" w:rsidRPr="006B143B" w14:paraId="1041C5A5" w14:textId="77777777" w:rsidTr="003871E1">
        <w:trPr>
          <w:trHeight w:val="566"/>
        </w:trPr>
        <w:tc>
          <w:tcPr>
            <w:tcW w:w="4028" w:type="pct"/>
          </w:tcPr>
          <w:p w14:paraId="31FE4ACA" w14:textId="77777777" w:rsidR="0092091C" w:rsidRPr="00F868F2" w:rsidRDefault="0092091C" w:rsidP="003871E1">
            <w:pPr>
              <w:jc w:val="both"/>
              <w:rPr>
                <w:rFonts w:ascii="Cambria" w:hAnsi="Cambria"/>
              </w:rPr>
            </w:pPr>
            <w:r w:rsidRPr="00F868F2">
              <w:rPr>
                <w:rFonts w:ascii="Cambria" w:hAnsi="Cambria"/>
              </w:rPr>
              <w:t>Does the research pertain to the handicapped so that it is necessary to involve persons who are handicapped, mentally ill and behaviorally disordered as participants?</w:t>
            </w:r>
          </w:p>
        </w:tc>
        <w:sdt>
          <w:sdtPr>
            <w:rPr>
              <w:rFonts w:ascii="Cambria" w:eastAsia="Times New Roman" w:hAnsi="Cambria" w:cstheme="minorHAnsi"/>
              <w:szCs w:val="24"/>
              <w:lang w:bidi="en-US"/>
            </w:rPr>
            <w:id w:val="402730015"/>
            <w14:checkbox>
              <w14:checked w14:val="0"/>
              <w14:checkedState w14:val="2612" w14:font="MS Gothic"/>
              <w14:uncheckedState w14:val="2610" w14:font="MS Gothic"/>
            </w14:checkbox>
          </w:sdtPr>
          <w:sdtEndPr/>
          <w:sdtContent>
            <w:tc>
              <w:tcPr>
                <w:tcW w:w="352" w:type="pct"/>
              </w:tcPr>
              <w:p w14:paraId="0387F9CF"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2036232641"/>
            <w14:checkbox>
              <w14:checked w14:val="0"/>
              <w14:checkedState w14:val="2612" w14:font="MS Gothic"/>
              <w14:uncheckedState w14:val="2610" w14:font="MS Gothic"/>
            </w14:checkbox>
          </w:sdtPr>
          <w:sdtEndPr/>
          <w:sdtContent>
            <w:tc>
              <w:tcPr>
                <w:tcW w:w="310" w:type="pct"/>
              </w:tcPr>
              <w:p w14:paraId="1287262F"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sdt>
          <w:sdtPr>
            <w:rPr>
              <w:rFonts w:ascii="Cambria" w:eastAsia="Times New Roman" w:hAnsi="Cambria" w:cstheme="minorHAnsi"/>
              <w:szCs w:val="24"/>
              <w:lang w:bidi="en-US"/>
            </w:rPr>
            <w:id w:val="-1695213107"/>
            <w14:checkbox>
              <w14:checked w14:val="0"/>
              <w14:checkedState w14:val="2612" w14:font="MS Gothic"/>
              <w14:uncheckedState w14:val="2610" w14:font="MS Gothic"/>
            </w14:checkbox>
          </w:sdtPr>
          <w:sdtEndPr/>
          <w:sdtContent>
            <w:tc>
              <w:tcPr>
                <w:tcW w:w="310" w:type="pct"/>
              </w:tcPr>
              <w:p w14:paraId="65D0A473"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tc>
          </w:sdtContent>
        </w:sdt>
      </w:tr>
      <w:tr w:rsidR="0092091C" w:rsidRPr="006B143B" w14:paraId="4365C975" w14:textId="77777777" w:rsidTr="003871E1">
        <w:trPr>
          <w:trHeight w:val="1020"/>
        </w:trPr>
        <w:tc>
          <w:tcPr>
            <w:tcW w:w="4028" w:type="pct"/>
          </w:tcPr>
          <w:p w14:paraId="4647F3B4" w14:textId="77777777" w:rsidR="0092091C" w:rsidRPr="00F868F2" w:rsidRDefault="0092091C" w:rsidP="003871E1">
            <w:pPr>
              <w:jc w:val="both"/>
              <w:rPr>
                <w:rFonts w:ascii="Cambria" w:hAnsi="Cambria"/>
              </w:rPr>
            </w:pPr>
            <w:r w:rsidRPr="00F868F2">
              <w:rPr>
                <w:rFonts w:ascii="Cambria" w:hAnsi="Cambria"/>
              </w:rPr>
              <w:t>If the investigator proposes to involve institutionalized individuals, has he or she provided sufficient justification for using that population? Are non-institutionalized participants appropriate for the research and reasonably available? Does the research pertain to aspects of institutionalization?</w:t>
            </w:r>
          </w:p>
        </w:tc>
        <w:tc>
          <w:tcPr>
            <w:tcW w:w="352" w:type="pct"/>
          </w:tcPr>
          <w:p w14:paraId="515D1309"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960222172"/>
              <w14:checkbox>
                <w14:checked w14:val="0"/>
                <w14:checkedState w14:val="2612" w14:font="MS Gothic"/>
                <w14:uncheckedState w14:val="2610" w14:font="MS Gothic"/>
              </w14:checkbox>
            </w:sdtPr>
            <w:sdtEndPr/>
            <w:sdtContent>
              <w:p w14:paraId="7AB02784"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52E8FEB2"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2017882321"/>
              <w14:checkbox>
                <w14:checked w14:val="0"/>
                <w14:checkedState w14:val="2612" w14:font="MS Gothic"/>
                <w14:uncheckedState w14:val="2610" w14:font="MS Gothic"/>
              </w14:checkbox>
            </w:sdtPr>
            <w:sdtEndPr/>
            <w:sdtContent>
              <w:p w14:paraId="4F7FC35C"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7376924F"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644824296"/>
              <w14:checkbox>
                <w14:checked w14:val="0"/>
                <w14:checkedState w14:val="2612" w14:font="MS Gothic"/>
                <w14:uncheckedState w14:val="2610" w14:font="MS Gothic"/>
              </w14:checkbox>
            </w:sdtPr>
            <w:sdtEndPr/>
            <w:sdtContent>
              <w:p w14:paraId="26D7E480"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92091C" w:rsidRPr="006B143B" w14:paraId="475D5DDE" w14:textId="77777777" w:rsidTr="003871E1">
        <w:trPr>
          <w:trHeight w:val="793"/>
        </w:trPr>
        <w:tc>
          <w:tcPr>
            <w:tcW w:w="4028" w:type="pct"/>
          </w:tcPr>
          <w:p w14:paraId="32EE67DE" w14:textId="77777777" w:rsidR="0092091C" w:rsidRPr="00F868F2" w:rsidRDefault="0092091C" w:rsidP="003871E1">
            <w:pPr>
              <w:jc w:val="both"/>
              <w:rPr>
                <w:rFonts w:ascii="Cambria" w:hAnsi="Cambria"/>
              </w:rPr>
            </w:pPr>
            <w:r w:rsidRPr="00F868F2">
              <w:rPr>
                <w:rFonts w:ascii="Cambria" w:hAnsi="Cambria"/>
              </w:rPr>
              <w:t>Are adequate procedures proposed for evaluating the mental status of prospective participants to determine whether they are capable of consenting? Are these procedures appropriate both to the participant population and the nature of the proposed research?</w:t>
            </w:r>
          </w:p>
        </w:tc>
        <w:tc>
          <w:tcPr>
            <w:tcW w:w="352" w:type="pct"/>
          </w:tcPr>
          <w:p w14:paraId="7F138BBB"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04010299"/>
              <w14:checkbox>
                <w14:checked w14:val="0"/>
                <w14:checkedState w14:val="2612" w14:font="MS Gothic"/>
                <w14:uncheckedState w14:val="2610" w14:font="MS Gothic"/>
              </w14:checkbox>
            </w:sdtPr>
            <w:sdtEndPr/>
            <w:sdtContent>
              <w:p w14:paraId="2BE48E34"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7A3031BC"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388142726"/>
              <w14:checkbox>
                <w14:checked w14:val="0"/>
                <w14:checkedState w14:val="2612" w14:font="MS Gothic"/>
                <w14:uncheckedState w14:val="2610" w14:font="MS Gothic"/>
              </w14:checkbox>
            </w:sdtPr>
            <w:sdtEndPr/>
            <w:sdtContent>
              <w:p w14:paraId="25F0F920"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289215F8"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294104371"/>
              <w14:checkbox>
                <w14:checked w14:val="0"/>
                <w14:checkedState w14:val="2612" w14:font="MS Gothic"/>
                <w14:uncheckedState w14:val="2610" w14:font="MS Gothic"/>
              </w14:checkbox>
            </w:sdtPr>
            <w:sdtEndPr/>
            <w:sdtContent>
              <w:p w14:paraId="0761A0AA"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92091C" w:rsidRPr="006B143B" w14:paraId="4A9A8E7B" w14:textId="77777777" w:rsidTr="003871E1">
        <w:trPr>
          <w:trHeight w:val="792"/>
        </w:trPr>
        <w:tc>
          <w:tcPr>
            <w:tcW w:w="4028" w:type="pct"/>
          </w:tcPr>
          <w:p w14:paraId="63E6EBC2" w14:textId="77777777" w:rsidR="0092091C" w:rsidRPr="00F868F2" w:rsidRDefault="0092091C" w:rsidP="003871E1">
            <w:pPr>
              <w:jc w:val="both"/>
              <w:rPr>
                <w:rFonts w:ascii="Cambria" w:hAnsi="Cambria"/>
              </w:rPr>
            </w:pPr>
            <w:r w:rsidRPr="00F868F2">
              <w:rPr>
                <w:rFonts w:ascii="Cambria" w:hAnsi="Cambria"/>
              </w:rPr>
              <w:t>Is more than minimal risk involved? If so, is the risk justified by anticipated benefits to the participating participants and the importance of the knowledge that may reasonably be expected to result?</w:t>
            </w:r>
          </w:p>
        </w:tc>
        <w:tc>
          <w:tcPr>
            <w:tcW w:w="352" w:type="pct"/>
          </w:tcPr>
          <w:p w14:paraId="2CEF50B6"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2035874717"/>
              <w14:checkbox>
                <w14:checked w14:val="0"/>
                <w14:checkedState w14:val="2612" w14:font="MS Gothic"/>
                <w14:uncheckedState w14:val="2610" w14:font="MS Gothic"/>
              </w14:checkbox>
            </w:sdtPr>
            <w:sdtEndPr/>
            <w:sdtContent>
              <w:p w14:paraId="73F82AC9"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128E449A"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647428335"/>
              <w14:checkbox>
                <w14:checked w14:val="0"/>
                <w14:checkedState w14:val="2612" w14:font="MS Gothic"/>
                <w14:uncheckedState w14:val="2610" w14:font="MS Gothic"/>
              </w14:checkbox>
            </w:sdtPr>
            <w:sdtEndPr/>
            <w:sdtContent>
              <w:p w14:paraId="76EA8ADA"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1EDDD544"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2131665197"/>
              <w14:checkbox>
                <w14:checked w14:val="0"/>
                <w14:checkedState w14:val="2612" w14:font="MS Gothic"/>
                <w14:uncheckedState w14:val="2610" w14:font="MS Gothic"/>
              </w14:checkbox>
            </w:sdtPr>
            <w:sdtEndPr/>
            <w:sdtContent>
              <w:p w14:paraId="3F4B6626"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92091C" w:rsidRPr="006B143B" w14:paraId="0233DD52" w14:textId="77777777" w:rsidTr="003871E1">
        <w:trPr>
          <w:trHeight w:val="1020"/>
        </w:trPr>
        <w:tc>
          <w:tcPr>
            <w:tcW w:w="4028" w:type="pct"/>
          </w:tcPr>
          <w:p w14:paraId="2658D3E2" w14:textId="77777777" w:rsidR="0092091C" w:rsidRPr="00F868F2" w:rsidRDefault="0092091C" w:rsidP="003871E1">
            <w:pPr>
              <w:jc w:val="both"/>
              <w:rPr>
                <w:rFonts w:ascii="Cambria" w:hAnsi="Cambria"/>
              </w:rPr>
            </w:pPr>
            <w:r w:rsidRPr="00F868F2">
              <w:rPr>
                <w:rFonts w:ascii="Cambria" w:hAnsi="Cambria"/>
              </w:rPr>
              <w:t>Is it possible to identify persons authorized to give legally valid consent on behalf of any individuals judged incapable of consenting on their own behalf? Should assent of the prospective participants also be required? If incapable of giving valid consent, can participants' objection to participation be overridden? Under what circumstances?</w:t>
            </w:r>
          </w:p>
        </w:tc>
        <w:tc>
          <w:tcPr>
            <w:tcW w:w="352" w:type="pct"/>
          </w:tcPr>
          <w:p w14:paraId="38C55EB7"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718154375"/>
              <w14:checkbox>
                <w14:checked w14:val="0"/>
                <w14:checkedState w14:val="2612" w14:font="MS Gothic"/>
                <w14:uncheckedState w14:val="2610" w14:font="MS Gothic"/>
              </w14:checkbox>
            </w:sdtPr>
            <w:sdtEndPr/>
            <w:sdtContent>
              <w:p w14:paraId="06CF759D"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5FDFC76C"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972564142"/>
              <w14:checkbox>
                <w14:checked w14:val="0"/>
                <w14:checkedState w14:val="2612" w14:font="MS Gothic"/>
                <w14:uncheckedState w14:val="2610" w14:font="MS Gothic"/>
              </w14:checkbox>
            </w:sdtPr>
            <w:sdtEndPr/>
            <w:sdtContent>
              <w:p w14:paraId="26F26DB3"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3D674258"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733440136"/>
              <w14:checkbox>
                <w14:checked w14:val="0"/>
                <w14:checkedState w14:val="2612" w14:font="MS Gothic"/>
                <w14:uncheckedState w14:val="2610" w14:font="MS Gothic"/>
              </w14:checkbox>
            </w:sdtPr>
            <w:sdtEndPr/>
            <w:sdtContent>
              <w:p w14:paraId="3D690D66"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92091C" w:rsidRPr="006B143B" w14:paraId="615591E1" w14:textId="77777777" w:rsidTr="003871E1">
        <w:trPr>
          <w:trHeight w:val="792"/>
        </w:trPr>
        <w:tc>
          <w:tcPr>
            <w:tcW w:w="4028" w:type="pct"/>
          </w:tcPr>
          <w:p w14:paraId="1ABE4F69" w14:textId="77777777" w:rsidR="0092091C" w:rsidRPr="00F868F2" w:rsidRDefault="0092091C" w:rsidP="003871E1">
            <w:pPr>
              <w:jc w:val="both"/>
              <w:rPr>
                <w:rFonts w:ascii="Cambria" w:hAnsi="Cambria"/>
              </w:rPr>
            </w:pPr>
            <w:r w:rsidRPr="00F868F2">
              <w:rPr>
                <w:rFonts w:ascii="Cambria" w:hAnsi="Cambria"/>
              </w:rPr>
              <w:t>Should an advocate or consent auditor be appointed to ensure that the preferences of potential participants are elicited and respected? Should someone ensure the continuing agreement of participants to participate, as the research progresses?</w:t>
            </w:r>
          </w:p>
        </w:tc>
        <w:tc>
          <w:tcPr>
            <w:tcW w:w="352" w:type="pct"/>
          </w:tcPr>
          <w:p w14:paraId="11F9209A"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484852053"/>
              <w14:checkbox>
                <w14:checked w14:val="0"/>
                <w14:checkedState w14:val="2612" w14:font="MS Gothic"/>
                <w14:uncheckedState w14:val="2610" w14:font="MS Gothic"/>
              </w14:checkbox>
            </w:sdtPr>
            <w:sdtEndPr/>
            <w:sdtContent>
              <w:p w14:paraId="1D6479EE"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32A66BF7"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716342549"/>
              <w14:checkbox>
                <w14:checked w14:val="0"/>
                <w14:checkedState w14:val="2612" w14:font="MS Gothic"/>
                <w14:uncheckedState w14:val="2610" w14:font="MS Gothic"/>
              </w14:checkbox>
            </w:sdtPr>
            <w:sdtEndPr/>
            <w:sdtContent>
              <w:p w14:paraId="3588A7AA"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569502CB"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400591549"/>
              <w14:checkbox>
                <w14:checked w14:val="0"/>
                <w14:checkedState w14:val="2612" w14:font="MS Gothic"/>
                <w14:uncheckedState w14:val="2610" w14:font="MS Gothic"/>
              </w14:checkbox>
            </w:sdtPr>
            <w:sdtEndPr/>
            <w:sdtContent>
              <w:p w14:paraId="2D98FE03"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r w:rsidR="0092091C" w:rsidRPr="006B143B" w14:paraId="6A7E6B15" w14:textId="77777777" w:rsidTr="003871E1">
        <w:trPr>
          <w:trHeight w:val="793"/>
        </w:trPr>
        <w:tc>
          <w:tcPr>
            <w:tcW w:w="4028" w:type="pct"/>
          </w:tcPr>
          <w:p w14:paraId="2ACA47F2" w14:textId="77777777" w:rsidR="0092091C" w:rsidRPr="00F868F2" w:rsidRDefault="0092091C" w:rsidP="003871E1">
            <w:pPr>
              <w:jc w:val="both"/>
              <w:rPr>
                <w:rFonts w:ascii="Cambria" w:hAnsi="Cambria"/>
              </w:rPr>
            </w:pPr>
            <w:r w:rsidRPr="00F868F2">
              <w:rPr>
                <w:rFonts w:ascii="Cambria" w:hAnsi="Cambria"/>
              </w:rPr>
              <w:t xml:space="preserve">Should an advocate or consent auditor be appointed to ensure that the preferences of potential participants are elicited and respected? Should </w:t>
            </w:r>
            <w:r w:rsidRPr="00F868F2">
              <w:rPr>
                <w:rFonts w:ascii="Cambria" w:hAnsi="Cambria"/>
              </w:rPr>
              <w:lastRenderedPageBreak/>
              <w:t>someone ensure the continuing agreement of participants to participate, as the research progresses?</w:t>
            </w:r>
          </w:p>
        </w:tc>
        <w:tc>
          <w:tcPr>
            <w:tcW w:w="352" w:type="pct"/>
          </w:tcPr>
          <w:p w14:paraId="2D36D546"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236009088"/>
              <w14:checkbox>
                <w14:checked w14:val="0"/>
                <w14:checkedState w14:val="2612" w14:font="MS Gothic"/>
                <w14:uncheckedState w14:val="2610" w14:font="MS Gothic"/>
              </w14:checkbox>
            </w:sdtPr>
            <w:sdtEndPr/>
            <w:sdtContent>
              <w:p w14:paraId="2BA0A769"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4D433DD6"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2143799288"/>
              <w14:checkbox>
                <w14:checked w14:val="0"/>
                <w14:checkedState w14:val="2612" w14:font="MS Gothic"/>
                <w14:uncheckedState w14:val="2610" w14:font="MS Gothic"/>
              </w14:checkbox>
            </w:sdtPr>
            <w:sdtEndPr/>
            <w:sdtContent>
              <w:p w14:paraId="27A81AA7"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c>
          <w:tcPr>
            <w:tcW w:w="310" w:type="pct"/>
          </w:tcPr>
          <w:p w14:paraId="77133F53"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b/>
                <w:szCs w:val="24"/>
                <w:lang w:bidi="en-US"/>
              </w:rPr>
            </w:pPr>
          </w:p>
          <w:sdt>
            <w:sdtPr>
              <w:rPr>
                <w:rFonts w:ascii="Cambria" w:eastAsia="Times New Roman" w:hAnsi="Cambria" w:cstheme="minorHAnsi"/>
                <w:szCs w:val="24"/>
                <w:lang w:bidi="en-US"/>
              </w:rPr>
              <w:id w:val="1981883362"/>
              <w14:checkbox>
                <w14:checked w14:val="0"/>
                <w14:checkedState w14:val="2612" w14:font="MS Gothic"/>
                <w14:uncheckedState w14:val="2610" w14:font="MS Gothic"/>
              </w14:checkbox>
            </w:sdtPr>
            <w:sdtEndPr/>
            <w:sdtContent>
              <w:p w14:paraId="38713802" w14:textId="77777777" w:rsidR="0092091C" w:rsidRPr="006B143B" w:rsidRDefault="0092091C" w:rsidP="003871E1">
                <w:pPr>
                  <w:widowControl w:val="0"/>
                  <w:autoSpaceDE w:val="0"/>
                  <w:autoSpaceDN w:val="0"/>
                  <w:spacing w:line="24" w:lineRule="atLeast"/>
                  <w:jc w:val="both"/>
                  <w:rPr>
                    <w:rFonts w:ascii="Cambria" w:eastAsia="Times New Roman" w:hAnsi="Cambria" w:cstheme="minorHAnsi"/>
                    <w:szCs w:val="24"/>
                    <w:lang w:bidi="en-US"/>
                  </w:rPr>
                </w:pPr>
                <w:r w:rsidRPr="006B143B">
                  <w:rPr>
                    <w:rFonts w:ascii="Segoe UI Symbol" w:eastAsia="MS Gothic" w:hAnsi="Segoe UI Symbol" w:cs="Segoe UI Symbol"/>
                    <w:szCs w:val="24"/>
                    <w:lang w:bidi="en-US"/>
                  </w:rPr>
                  <w:t>☐</w:t>
                </w:r>
              </w:p>
            </w:sdtContent>
          </w:sdt>
        </w:tc>
      </w:tr>
    </w:tbl>
    <w:p w14:paraId="0EDEF3FA"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1A426E27"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w w:val="105"/>
          <w:szCs w:val="24"/>
          <w:lang w:bidi="en-US"/>
        </w:rPr>
      </w:pPr>
      <w:r w:rsidRPr="006B143B">
        <w:rPr>
          <w:rFonts w:ascii="Cambria" w:eastAsia="Times New Roman" w:hAnsi="Cambria" w:cstheme="minorHAnsi"/>
          <w:noProof/>
          <w:szCs w:val="24"/>
          <w:lang w:val="en-GB" w:eastAsia="en-GB"/>
        </w:rPr>
        <mc:AlternateContent>
          <mc:Choice Requires="wps">
            <w:drawing>
              <wp:anchor distT="0" distB="0" distL="0" distR="0" simplePos="0" relativeHeight="251659264" behindDoc="1" locked="0" layoutInCell="1" allowOverlap="1" wp14:anchorId="58C0F4D6" wp14:editId="7D7DA8C1">
                <wp:simplePos x="0" y="0"/>
                <wp:positionH relativeFrom="page">
                  <wp:posOffset>1123950</wp:posOffset>
                </wp:positionH>
                <wp:positionV relativeFrom="paragraph">
                  <wp:posOffset>193040</wp:posOffset>
                </wp:positionV>
                <wp:extent cx="6194425" cy="0"/>
                <wp:effectExtent l="0" t="0" r="0" b="0"/>
                <wp:wrapTopAndBottom/>
                <wp:docPr id="894"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4425" cy="0"/>
                        </a:xfrm>
                        <a:prstGeom prst="line">
                          <a:avLst/>
                        </a:prstGeom>
                        <a:noFill/>
                        <a:ln w="53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3D7A7" id="Line 51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15.2pt" to="576.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qoIA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" strokeweight=".42pt">
                <w10:wrap type="topAndBottom" anchorx="page"/>
              </v:line>
            </w:pict>
          </mc:Fallback>
        </mc:AlternateContent>
      </w:r>
      <w:r w:rsidRPr="006B143B">
        <w:rPr>
          <w:rFonts w:ascii="Cambria" w:eastAsia="Times New Roman" w:hAnsi="Cambria" w:cstheme="minorHAnsi"/>
          <w:noProof/>
          <w:szCs w:val="24"/>
          <w:lang w:val="en-GB" w:eastAsia="en-GB"/>
        </w:rPr>
        <mc:AlternateContent>
          <mc:Choice Requires="wps">
            <w:drawing>
              <wp:anchor distT="0" distB="0" distL="0" distR="0" simplePos="0" relativeHeight="251660288" behindDoc="1" locked="0" layoutInCell="1" allowOverlap="1" wp14:anchorId="58BFED59" wp14:editId="56014546">
                <wp:simplePos x="0" y="0"/>
                <wp:positionH relativeFrom="page">
                  <wp:posOffset>1123950</wp:posOffset>
                </wp:positionH>
                <wp:positionV relativeFrom="paragraph">
                  <wp:posOffset>437515</wp:posOffset>
                </wp:positionV>
                <wp:extent cx="6194425" cy="0"/>
                <wp:effectExtent l="0" t="0" r="0" b="0"/>
                <wp:wrapTopAndBottom/>
                <wp:docPr id="895"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4425" cy="0"/>
                        </a:xfrm>
                        <a:prstGeom prst="line">
                          <a:avLst/>
                        </a:prstGeom>
                        <a:noFill/>
                        <a:ln w="53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F1D61" id="Line 51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34.45pt" to="576.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UWHw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" strokeweight=".42pt">
                <w10:wrap type="topAndBottom" anchorx="page"/>
              </v:line>
            </w:pict>
          </mc:Fallback>
        </mc:AlternateContent>
      </w:r>
      <w:r w:rsidRPr="006B143B">
        <w:rPr>
          <w:rFonts w:ascii="Cambria" w:eastAsia="Times New Roman" w:hAnsi="Cambria" w:cstheme="minorHAnsi"/>
          <w:noProof/>
          <w:szCs w:val="24"/>
          <w:lang w:val="en-GB" w:eastAsia="en-GB"/>
        </w:rPr>
        <mc:AlternateContent>
          <mc:Choice Requires="wps">
            <w:drawing>
              <wp:anchor distT="0" distB="0" distL="0" distR="0" simplePos="0" relativeHeight="251661312" behindDoc="1" locked="0" layoutInCell="1" allowOverlap="1" wp14:anchorId="09CB7563" wp14:editId="5D62FA1B">
                <wp:simplePos x="0" y="0"/>
                <wp:positionH relativeFrom="page">
                  <wp:posOffset>1123950</wp:posOffset>
                </wp:positionH>
                <wp:positionV relativeFrom="paragraph">
                  <wp:posOffset>682625</wp:posOffset>
                </wp:positionV>
                <wp:extent cx="6194425" cy="0"/>
                <wp:effectExtent l="0" t="0" r="0" b="0"/>
                <wp:wrapTopAndBottom/>
                <wp:docPr id="896"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44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BFF1B" id="Line 51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53.75pt" to="576.2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" strokeweight=".48pt">
                <w10:wrap type="topAndBottom" anchorx="page"/>
              </v:line>
            </w:pict>
          </mc:Fallback>
        </mc:AlternateContent>
      </w:r>
      <w:r w:rsidRPr="006B143B">
        <w:rPr>
          <w:rFonts w:ascii="Cambria" w:eastAsia="Times New Roman" w:hAnsi="Cambria" w:cstheme="minorHAnsi"/>
          <w:w w:val="105"/>
          <w:szCs w:val="24"/>
          <w:lang w:bidi="en-US"/>
        </w:rPr>
        <w:t>Comments:</w:t>
      </w:r>
    </w:p>
    <w:p w14:paraId="018887B8"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szCs w:val="24"/>
          <w:lang w:bidi="en-US"/>
        </w:rPr>
      </w:pPr>
    </w:p>
    <w:p w14:paraId="6DCB3E23"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szCs w:val="24"/>
          <w:lang w:bidi="en-US"/>
        </w:rPr>
      </w:pPr>
    </w:p>
    <w:p w14:paraId="291BA992" w14:textId="77777777" w:rsidR="0092091C" w:rsidRPr="006B143B" w:rsidRDefault="0092091C" w:rsidP="0092091C">
      <w:pPr>
        <w:widowControl w:val="0"/>
        <w:tabs>
          <w:tab w:val="left" w:pos="7242"/>
        </w:tabs>
        <w:autoSpaceDE w:val="0"/>
        <w:autoSpaceDN w:val="0"/>
        <w:spacing w:line="24" w:lineRule="atLeast"/>
        <w:jc w:val="both"/>
        <w:rPr>
          <w:rFonts w:ascii="Cambria" w:eastAsia="Times New Roman" w:hAnsi="Cambria" w:cstheme="minorHAnsi"/>
          <w:w w:val="105"/>
          <w:szCs w:val="24"/>
          <w:lang w:bidi="en-US"/>
        </w:rPr>
      </w:pPr>
      <w:r>
        <w:rPr>
          <w:rFonts w:ascii="Cambria" w:eastAsia="Times New Roman" w:hAnsi="Cambria" w:cstheme="minorHAnsi"/>
          <w:noProof/>
          <w:szCs w:val="24"/>
          <w:lang w:val="en-GB" w:eastAsia="en-GB"/>
        </w:rPr>
        <mc:AlternateContent>
          <mc:Choice Requires="wpg">
            <w:drawing>
              <wp:anchor distT="0" distB="0" distL="114300" distR="114300" simplePos="0" relativeHeight="251662336" behindDoc="0" locked="0" layoutInCell="1" allowOverlap="1" wp14:anchorId="3921BEEB" wp14:editId="5EA6006E">
                <wp:simplePos x="0" y="0"/>
                <wp:positionH relativeFrom="column">
                  <wp:posOffset>0</wp:posOffset>
                </wp:positionH>
                <wp:positionV relativeFrom="paragraph">
                  <wp:posOffset>429895</wp:posOffset>
                </wp:positionV>
                <wp:extent cx="5398770" cy="19050"/>
                <wp:effectExtent l="0" t="0" r="30480" b="19050"/>
                <wp:wrapTopAndBottom/>
                <wp:docPr id="897" name="Group 897"/>
                <wp:cNvGraphicFramePr/>
                <a:graphic xmlns:a="http://schemas.openxmlformats.org/drawingml/2006/main">
                  <a:graphicData uri="http://schemas.microsoft.com/office/word/2010/wordprocessingGroup">
                    <wpg:wgp>
                      <wpg:cNvGrpSpPr/>
                      <wpg:grpSpPr>
                        <a:xfrm>
                          <a:off x="0" y="0"/>
                          <a:ext cx="5398770" cy="19050"/>
                          <a:chOff x="0" y="0"/>
                          <a:chExt cx="5398770" cy="19050"/>
                        </a:xfrm>
                      </wpg:grpSpPr>
                      <wps:wsp>
                        <wps:cNvPr id="898" name="Line 536"/>
                        <wps:cNvCnPr>
                          <a:cxnSpLocks noChangeShapeType="1"/>
                        </wps:cNvCnPr>
                        <wps:spPr bwMode="auto">
                          <a:xfrm>
                            <a:off x="0" y="0"/>
                            <a:ext cx="20548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9" name="Line 536"/>
                        <wps:cNvCnPr>
                          <a:cxnSpLocks noChangeShapeType="1"/>
                        </wps:cNvCnPr>
                        <wps:spPr bwMode="auto">
                          <a:xfrm>
                            <a:off x="3248025" y="19050"/>
                            <a:ext cx="21507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869B17F" id="Group 897" o:spid="_x0000_s1026" style="position:absolute;margin-left:0;margin-top:33.85pt;width:425.1pt;height:1.5pt;z-index:251662336" coordsize="5398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">
                <v:line id="Line 536" o:spid="_x0000_s1027" style="position:absolute;visibility:visible;mso-wrap-style:square" from="0,0" to="20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" strokeweight=".48pt"/>
                <v:line id="Line 536" o:spid="_x0000_s1028" style="position:absolute;visibility:visible;mso-wrap-style:square" from="32480,190" to="5398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" strokeweight=".48pt"/>
                <w10:wrap type="topAndBottom"/>
              </v:group>
            </w:pict>
          </mc:Fallback>
        </mc:AlternateContent>
      </w:r>
    </w:p>
    <w:p w14:paraId="254517CA"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Primary</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Reviewer</w:t>
      </w:r>
      <w:r w:rsidRPr="006B143B">
        <w:rPr>
          <w:rFonts w:ascii="Cambria" w:eastAsia="Times New Roman" w:hAnsi="Cambria" w:cstheme="minorHAnsi"/>
          <w:w w:val="105"/>
          <w:szCs w:val="24"/>
          <w:lang w:bidi="en-US"/>
        </w:rPr>
        <w:tab/>
        <w:t xml:space="preserve">                                                      Date                                                              </w:t>
      </w:r>
    </w:p>
    <w:p w14:paraId="66AE5A60" w14:textId="77777777" w:rsidR="0092091C" w:rsidRPr="006B143B" w:rsidRDefault="0092091C" w:rsidP="0092091C">
      <w:pPr>
        <w:spacing w:line="24" w:lineRule="atLeast"/>
        <w:jc w:val="both"/>
        <w:rPr>
          <w:rFonts w:ascii="Cambria" w:eastAsia="Calibri" w:hAnsi="Cambria" w:cstheme="minorHAnsi"/>
          <w:szCs w:val="24"/>
        </w:rPr>
      </w:pPr>
    </w:p>
    <w:p w14:paraId="49CE0558"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7FAFCD18"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165C008A"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628D7A7C"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68A0C468"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7A9BB00E"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41BE06F7"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321E1191"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4694A75D"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4FE583C2"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32FC95AD"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1F06CC6A"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62DCCBAF" w14:textId="77777777" w:rsidR="0092091C" w:rsidRPr="006B143B" w:rsidRDefault="0092091C" w:rsidP="0092091C">
      <w:pPr>
        <w:widowControl w:val="0"/>
        <w:autoSpaceDE w:val="0"/>
        <w:autoSpaceDN w:val="0"/>
        <w:spacing w:line="24" w:lineRule="atLeast"/>
        <w:jc w:val="both"/>
        <w:rPr>
          <w:rFonts w:ascii="Cambria" w:eastAsia="Times New Roman" w:hAnsi="Cambria" w:cstheme="minorHAnsi"/>
          <w:b/>
          <w:szCs w:val="24"/>
          <w:lang w:bidi="en-US"/>
        </w:rPr>
      </w:pPr>
    </w:p>
    <w:p w14:paraId="4B7ED5DC" w14:textId="77777777" w:rsidR="00B0368E" w:rsidRDefault="00C40F20"/>
    <w:sectPr w:rsidR="00B036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C23B0" w14:textId="77777777" w:rsidR="00C40F20" w:rsidRDefault="00C40F20" w:rsidP="00C40F20">
      <w:pPr>
        <w:spacing w:after="0" w:line="240" w:lineRule="auto"/>
      </w:pPr>
      <w:r>
        <w:separator/>
      </w:r>
    </w:p>
  </w:endnote>
  <w:endnote w:type="continuationSeparator" w:id="0">
    <w:p w14:paraId="5C8B1B5B" w14:textId="77777777" w:rsidR="00C40F20" w:rsidRDefault="00C40F20" w:rsidP="00C4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AE5B" w14:textId="77777777" w:rsidR="00C40F20" w:rsidRDefault="00C4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1BC0" w14:textId="2C5794D9" w:rsidR="00C40F20" w:rsidRDefault="00C40F20">
    <w:pPr>
      <w:pStyle w:val="Footer"/>
    </w:pPr>
    <w:r>
      <w:rPr>
        <w:rFonts w:ascii="Cambria" w:hAnsi="Cambria"/>
      </w:rPr>
      <w:t xml:space="preserve">Version 2.0, 14 JULY </w:t>
    </w:r>
    <w:r>
      <w:rPr>
        <w:rFonts w:ascii="Cambria" w:hAnsi="Cambria"/>
      </w:rPr>
      <w:t>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9ACD" w14:textId="77777777" w:rsidR="00C40F20" w:rsidRDefault="00C4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BD6B0" w14:textId="77777777" w:rsidR="00C40F20" w:rsidRDefault="00C40F20" w:rsidP="00C40F20">
      <w:pPr>
        <w:spacing w:after="0" w:line="240" w:lineRule="auto"/>
      </w:pPr>
      <w:r>
        <w:separator/>
      </w:r>
    </w:p>
  </w:footnote>
  <w:footnote w:type="continuationSeparator" w:id="0">
    <w:p w14:paraId="3F6A1AB1" w14:textId="77777777" w:rsidR="00C40F20" w:rsidRDefault="00C40F20" w:rsidP="00C40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7185" w14:textId="77777777" w:rsidR="00C40F20" w:rsidRDefault="00C40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ECDD" w14:textId="179A06B5" w:rsidR="00C40F20" w:rsidRDefault="00C40F20">
    <w:pPr>
      <w:pStyle w:val="Header"/>
    </w:pPr>
    <w:r>
      <w:rPr>
        <w:rFonts w:ascii="Cambria" w:hAnsi="Cambria"/>
      </w:rPr>
      <w:t>Version 2.0, 14 JULY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D115" w14:textId="77777777" w:rsidR="00C40F20" w:rsidRDefault="00C40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1C"/>
    <w:rsid w:val="007800E5"/>
    <w:rsid w:val="0092091C"/>
    <w:rsid w:val="00C40F20"/>
    <w:rsid w:val="00DF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E583"/>
  <w15:chartTrackingRefBased/>
  <w15:docId w15:val="{9548142F-023B-43EA-A56D-4F801A68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1C"/>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F20"/>
    <w:rPr>
      <w:rFonts w:ascii="Bahnschrift" w:hAnsi="Bahnschrift"/>
      <w:sz w:val="24"/>
      <w:lang w:val="en-US"/>
    </w:rPr>
  </w:style>
  <w:style w:type="paragraph" w:styleId="Footer">
    <w:name w:val="footer"/>
    <w:basedOn w:val="Normal"/>
    <w:link w:val="FooterChar"/>
    <w:uiPriority w:val="99"/>
    <w:unhideWhenUsed/>
    <w:rsid w:val="00C40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F20"/>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31ABE-F5DE-4AA2-95D9-E439A982DB53}">
  <ds:schemaRefs>
    <ds:schemaRef ds:uri="http://schemas.microsoft.com/sharepoint/v3/contenttype/forms"/>
  </ds:schemaRefs>
</ds:datastoreItem>
</file>

<file path=customXml/itemProps2.xml><?xml version="1.0" encoding="utf-8"?>
<ds:datastoreItem xmlns:ds="http://schemas.openxmlformats.org/officeDocument/2006/customXml" ds:itemID="{2E27C9C5-8AA3-4522-8EE6-1E10263C8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821C0-014C-44BE-A3C0-533A52832960}">
  <ds:schemaRefs>
    <ds:schemaRef ds:uri="http://schemas.microsoft.com/office/2006/metadata/properties"/>
    <ds:schemaRef ds:uri="http://schemas.microsoft.com/office/infopath/2007/PartnerControls"/>
    <ds:schemaRef ds:uri="http://www.w3.org/XML/1998/namespace"/>
    <ds:schemaRef ds:uri="http://purl.org/dc/elements/1.1/"/>
    <ds:schemaRef ds:uri="3b47edc1-8709-4030-891c-2e146fe7f2d1"/>
    <ds:schemaRef ds:uri="http://purl.org/dc/dcmitype/"/>
    <ds:schemaRef ds:uri="http://schemas.microsoft.com/office/2006/documentManagement/types"/>
    <ds:schemaRef ds:uri="http://purl.org/dc/terms/"/>
    <ds:schemaRef ds:uri="http://schemas.openxmlformats.org/package/2006/metadata/core-properties"/>
    <ds:schemaRef ds:uri="443ad3ca-c47f-4260-8451-3739313ec12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2</cp:revision>
  <dcterms:created xsi:type="dcterms:W3CDTF">2020-10-29T13:43:00Z</dcterms:created>
  <dcterms:modified xsi:type="dcterms:W3CDTF">2020-11-03T10:09:00Z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